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D49D2" w:rsidRDefault="00AD49D2">
      <w:pPr>
        <w:rPr>
          <w:rFonts w:ascii="Arial" w:hAnsi="Arial"/>
          <w:b/>
          <w:bCs/>
          <w:color w:val="003466"/>
          <w:u w:color="003466"/>
        </w:rPr>
      </w:pPr>
    </w:p>
    <w:p w:rsidR="00954614" w:rsidRDefault="00C80594">
      <w:pPr>
        <w:rPr>
          <w:rFonts w:ascii="Helvetica Neue" w:eastAsia="Helvetica Neue" w:hAnsi="Helvetica Neue" w:cs="Helvetica Neue"/>
          <w:color w:val="003466"/>
          <w:u w:color="003466"/>
        </w:rPr>
      </w:pPr>
      <w:r>
        <w:rPr>
          <w:rFonts w:ascii="Arial" w:hAnsi="Arial"/>
          <w:b/>
          <w:bCs/>
          <w:color w:val="003466"/>
          <w:u w:color="003466"/>
        </w:rPr>
        <w:t xml:space="preserve">Bulletin d’inscription pour la catégorie </w:t>
      </w:r>
    </w:p>
    <w:p w:rsidR="00954614" w:rsidRDefault="00C80594">
      <w:pPr>
        <w:spacing w:after="0"/>
        <w:rPr>
          <w:rFonts w:ascii="Helvetica Neue" w:eastAsia="Helvetica Neue" w:hAnsi="Helvetica Neue" w:cs="Helvetica Neue"/>
          <w:b/>
          <w:bCs/>
          <w:color w:val="9F455F"/>
          <w:sz w:val="24"/>
          <w:szCs w:val="24"/>
          <w:u w:color="9F455F"/>
        </w:rPr>
      </w:pPr>
      <w:r>
        <w:rPr>
          <w:rFonts w:ascii="Helvetica Neue" w:hAnsi="Helvetica Neue"/>
          <w:b/>
          <w:bCs/>
          <w:color w:val="9F455F"/>
          <w:sz w:val="24"/>
          <w:szCs w:val="24"/>
          <w:u w:color="9F455F"/>
        </w:rPr>
        <w:t>Innovation technologique</w:t>
      </w:r>
    </w:p>
    <w:p w:rsidR="00954614" w:rsidRDefault="00C57DBD">
      <w:pPr>
        <w:pStyle w:val="Odstavecseseznamem"/>
        <w:rPr>
          <w:rFonts w:ascii="Helvetica Neue" w:eastAsia="Helvetica Neue" w:hAnsi="Helvetica Neue" w:cs="Helvetica Neue"/>
          <w:color w:val="E30043"/>
          <w:u w:color="E30043"/>
        </w:rPr>
      </w:pPr>
      <w:r w:rsidRPr="00C57DBD">
        <w:rPr>
          <w:rFonts w:ascii="Helvetica Neue" w:eastAsia="Helvetica Neue" w:hAnsi="Helvetica Neue" w:cs="Helvetica Neue"/>
          <w:color w:val="9F455F"/>
          <w:sz w:val="24"/>
          <w:szCs w:val="24"/>
          <w:u w:color="9F455F"/>
        </w:rPr>
        <w:pict>
          <v:rect id="_x0000_s1029" style="position:absolute;left:0;text-align:left;margin-left:-4.2pt;margin-top:17.1pt;width:468.9pt;height:55.15pt;z-index:251662336;visibility:visible;mso-wrap-distance-left:0;mso-wrap-distance-top:0;mso-wrap-distance-right:0;mso-wrap-distance-bottom:0;mso-position-horizontal:absolute;mso-position-horizontal-relative:margin;mso-position-vertical:absolute;mso-position-vertical-relative:line" strokeweight=".8pt">
            <v:stroke joinstyle="round"/>
            <v:textbox style="mso-next-textbox:#_x0000_s1029">
              <w:txbxContent>
                <w:p w:rsidR="005A7832" w:rsidRDefault="005A7832">
                  <w:pPr>
                    <w:jc w:val="both"/>
                  </w:pPr>
                  <w:r>
                    <w:rPr>
                      <w:rFonts w:ascii="Helvetica Neue" w:hAnsi="Helvetica Neue"/>
                      <w:i/>
                      <w:iCs/>
                      <w:color w:val="64496D"/>
                      <w:sz w:val="20"/>
                      <w:szCs w:val="20"/>
                      <w:u w:color="64496D"/>
                    </w:rPr>
                    <w:t xml:space="preserve">Ce trophée récompense une entreprise qui, en 2018 a conçu et/ou implémenté </w:t>
                  </w:r>
                  <w:r>
                    <w:rPr>
                      <w:rFonts w:ascii="Helvetica Neue" w:hAnsi="Helvetica Neue"/>
                      <w:i/>
                      <w:iCs/>
                      <w:color w:val="63496D"/>
                      <w:sz w:val="20"/>
                      <w:szCs w:val="20"/>
                    </w:rPr>
                    <w:t>un produit, un process ou un service apportant une amélioration significative en termes de qualité, d'efficacité et d’usage. Cette entreprise se démarque par l’apport d’une innovation nécessitant une technicité spécifique, se démarquant de la concurrence.</w:t>
                  </w:r>
                </w:p>
              </w:txbxContent>
            </v:textbox>
            <w10:wrap anchorx="margin"/>
          </v:rect>
        </w:pict>
      </w:r>
    </w:p>
    <w:p w:rsidR="00954614" w:rsidRDefault="00954614">
      <w:pPr>
        <w:spacing w:after="0"/>
        <w:rPr>
          <w:rFonts w:ascii="Helvetica Neue" w:eastAsia="Helvetica Neue" w:hAnsi="Helvetica Neue" w:cs="Helvetica Neue"/>
          <w:b/>
          <w:bCs/>
          <w:color w:val="E30043"/>
          <w:u w:color="E30043"/>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color w:val="003466"/>
          <w:u w:color="003466"/>
        </w:rPr>
      </w:pPr>
    </w:p>
    <w:p w:rsidR="00954614" w:rsidRDefault="00954614">
      <w:pPr>
        <w:spacing w:after="0"/>
        <w:rPr>
          <w:rFonts w:ascii="Helvetica Neue" w:eastAsia="Helvetica Neue" w:hAnsi="Helvetica Neue" w:cs="Helvetica Neue"/>
          <w:color w:val="003466"/>
          <w:u w:color="003466"/>
        </w:rPr>
      </w:pPr>
    </w:p>
    <w:p w:rsidR="00954614" w:rsidRDefault="00C80594">
      <w:pPr>
        <w:spacing w:after="0"/>
        <w:rPr>
          <w:rFonts w:ascii="Helvetica Neue" w:eastAsia="Helvetica Neue" w:hAnsi="Helvetica Neue" w:cs="Helvetica Neue"/>
          <w:b/>
          <w:bCs/>
          <w:color w:val="003466"/>
          <w:u w:color="003466"/>
        </w:rPr>
      </w:pPr>
      <w:r>
        <w:rPr>
          <w:rFonts w:ascii="Helvetica Neue" w:hAnsi="Helvetica Neue"/>
          <w:b/>
          <w:bCs/>
          <w:color w:val="003466"/>
          <w:u w:color="003466"/>
        </w:rPr>
        <w:t>Informations élémentaires</w:t>
      </w:r>
    </w:p>
    <w:p w:rsidR="00954614" w:rsidRDefault="00C57DBD">
      <w:pPr>
        <w:spacing w:after="0"/>
        <w:rPr>
          <w:rFonts w:ascii="Helvetica Neue" w:eastAsia="Helvetica Neue" w:hAnsi="Helvetica Neue" w:cs="Helvetica Neue"/>
          <w:b/>
          <w:bCs/>
          <w:color w:val="003466"/>
          <w:u w:color="003466"/>
        </w:rPr>
      </w:pPr>
      <w:r w:rsidRPr="00C57DBD">
        <w:rPr>
          <w:rFonts w:ascii="Helvetica Neue" w:eastAsia="Helvetica Neue" w:hAnsi="Helvetica Neue" w:cs="Helvetica Neue"/>
          <w:b/>
          <w:bCs/>
          <w:color w:val="003466"/>
          <w:u w:color="003466"/>
        </w:rPr>
        <w:pict>
          <v:rect id="_x0000_s1030" style="position:absolute;margin-left:-3.5pt;margin-top:15pt;width:467.5pt;height:140.3pt;z-index:251663360;visibility:visible;mso-wrap-distance-left:0;mso-wrap-distance-top:0;mso-wrap-distance-right:0;mso-wrap-distance-bottom:0;mso-position-horizontal:absolute;mso-position-horizontal-relative:margin;mso-position-vertical:absolute;mso-position-vertical-relative:line" strokeweight=".8pt">
            <v:stroke joinstyle="round"/>
            <v:textbox style="mso-next-textbox:#_x0000_s1030">
              <w:txbxContent>
                <w:p w:rsidR="005A7832" w:rsidRDefault="005A7832">
                  <w:pPr>
                    <w:jc w:val="both"/>
                    <w:rPr>
                      <w:rFonts w:ascii="Helvetica Neue" w:eastAsia="Helvetica Neue" w:hAnsi="Helvetica Neue" w:cs="Helvetica Neue"/>
                      <w:i/>
                      <w:iCs/>
                      <w:color w:val="64496D"/>
                      <w:sz w:val="20"/>
                      <w:szCs w:val="20"/>
                      <w:u w:color="64496D"/>
                    </w:rPr>
                  </w:pPr>
                  <w:r>
                    <w:rPr>
                      <w:rFonts w:ascii="Helvetica Neue" w:hAnsi="Helvetica Neue"/>
                      <w:i/>
                      <w:iCs/>
                      <w:color w:val="64496D"/>
                      <w:sz w:val="20"/>
                      <w:szCs w:val="20"/>
                      <w:u w:color="64496D"/>
                    </w:rPr>
                    <w:t xml:space="preserve">Nom de l’entreprise* : </w:t>
                  </w:r>
                </w:p>
                <w:p w:rsidR="005A7832" w:rsidRDefault="005A7832">
                  <w:pPr>
                    <w:jc w:val="both"/>
                    <w:rPr>
                      <w:rFonts w:ascii="Helvetica Neue" w:eastAsia="Helvetica Neue" w:hAnsi="Helvetica Neue" w:cs="Helvetica Neue"/>
                      <w:i/>
                      <w:iCs/>
                      <w:color w:val="64496D"/>
                      <w:sz w:val="20"/>
                      <w:szCs w:val="20"/>
                      <w:u w:color="64496D"/>
                    </w:rPr>
                  </w:pPr>
                  <w:r>
                    <w:rPr>
                      <w:rFonts w:ascii="Helvetica Neue" w:hAnsi="Helvetica Neue"/>
                      <w:i/>
                      <w:iCs/>
                      <w:color w:val="64496D"/>
                      <w:sz w:val="20"/>
                      <w:szCs w:val="20"/>
                      <w:u w:color="64496D"/>
                    </w:rPr>
                    <w:t xml:space="preserve">Activité* : </w:t>
                  </w:r>
                </w:p>
                <w:p w:rsidR="005A7832" w:rsidRDefault="005A7832">
                  <w:pPr>
                    <w:jc w:val="both"/>
                    <w:rPr>
                      <w:rFonts w:ascii="Helvetica Neue" w:eastAsia="Helvetica Neue" w:hAnsi="Helvetica Neue" w:cs="Helvetica Neue"/>
                      <w:i/>
                      <w:iCs/>
                      <w:color w:val="64496D"/>
                      <w:sz w:val="20"/>
                      <w:szCs w:val="20"/>
                      <w:u w:color="64496D"/>
                    </w:rPr>
                  </w:pPr>
                  <w:r>
                    <w:rPr>
                      <w:rFonts w:ascii="Helvetica Neue" w:hAnsi="Helvetica Neue"/>
                      <w:i/>
                      <w:iCs/>
                      <w:color w:val="64496D"/>
                      <w:sz w:val="20"/>
                      <w:szCs w:val="20"/>
                      <w:u w:color="64496D"/>
                    </w:rPr>
                    <w:t>Adresse* :</w:t>
                  </w:r>
                </w:p>
                <w:p w:rsidR="005A7832" w:rsidRDefault="005A7832">
                  <w:pPr>
                    <w:jc w:val="both"/>
                    <w:rPr>
                      <w:rFonts w:ascii="Helvetica Neue" w:eastAsia="Helvetica Neue" w:hAnsi="Helvetica Neue" w:cs="Helvetica Neue"/>
                      <w:i/>
                      <w:iCs/>
                      <w:color w:val="64496D"/>
                      <w:sz w:val="20"/>
                      <w:szCs w:val="20"/>
                      <w:u w:color="64496D"/>
                    </w:rPr>
                  </w:pPr>
                  <w:r>
                    <w:rPr>
                      <w:rFonts w:ascii="Helvetica Neue" w:hAnsi="Helvetica Neue"/>
                      <w:i/>
                      <w:iCs/>
                      <w:color w:val="64496D"/>
                      <w:sz w:val="20"/>
                      <w:szCs w:val="20"/>
                      <w:u w:color="64496D"/>
                    </w:rPr>
                    <w:t xml:space="preserve">Personne de contact (nom, poste, e-mail, téléphone)* : </w:t>
                  </w:r>
                </w:p>
                <w:p w:rsidR="005A7832" w:rsidRDefault="005A7832">
                  <w:pPr>
                    <w:jc w:val="both"/>
                    <w:rPr>
                      <w:rFonts w:ascii="Helvetica Neue" w:eastAsia="Helvetica Neue" w:hAnsi="Helvetica Neue" w:cs="Helvetica Neue"/>
                      <w:i/>
                      <w:iCs/>
                      <w:color w:val="64496D"/>
                      <w:sz w:val="20"/>
                      <w:szCs w:val="20"/>
                      <w:u w:color="64496D"/>
                    </w:rPr>
                  </w:pPr>
                  <w:r>
                    <w:rPr>
                      <w:rFonts w:ascii="Helvetica Neue" w:hAnsi="Helvetica Neue"/>
                      <w:i/>
                      <w:iCs/>
                      <w:color w:val="64496D"/>
                      <w:sz w:val="20"/>
                      <w:szCs w:val="20"/>
                      <w:u w:color="64496D"/>
                    </w:rPr>
                    <w:t>Ch</w:t>
                  </w:r>
                  <w:r w:rsidR="00F02D2E">
                    <w:rPr>
                      <w:rFonts w:ascii="Helvetica Neue" w:hAnsi="Helvetica Neue"/>
                      <w:i/>
                      <w:iCs/>
                      <w:color w:val="64496D"/>
                      <w:sz w:val="20"/>
                      <w:szCs w:val="20"/>
                      <w:u w:color="64496D"/>
                    </w:rPr>
                    <w:t xml:space="preserve">iffre d’affaires en 2018 (RT / </w:t>
                  </w:r>
                  <w:r w:rsidRPr="0004607A">
                    <w:rPr>
                      <w:rFonts w:ascii="Helvetica Neue" w:hAnsi="Helvetica Neue"/>
                      <w:i/>
                      <w:iCs/>
                      <w:color w:val="64496D"/>
                      <w:sz w:val="20"/>
                      <w:szCs w:val="20"/>
                    </w:rPr>
                    <w:t>Global</w:t>
                  </w:r>
                  <w:r>
                    <w:rPr>
                      <w:rFonts w:ascii="Helvetica Neue" w:hAnsi="Helvetica Neue"/>
                      <w:i/>
                      <w:iCs/>
                      <w:color w:val="64496D"/>
                      <w:sz w:val="20"/>
                      <w:szCs w:val="20"/>
                      <w:u w:color="64496D"/>
                    </w:rPr>
                    <w:t>) :</w:t>
                  </w:r>
                </w:p>
                <w:p w:rsidR="005A7832" w:rsidRDefault="009C7CF6">
                  <w:pPr>
                    <w:jc w:val="both"/>
                  </w:pPr>
                  <w:r>
                    <w:rPr>
                      <w:rFonts w:ascii="Helvetica Neue" w:hAnsi="Helvetica Neue"/>
                      <w:i/>
                      <w:iCs/>
                      <w:color w:val="64496D"/>
                      <w:sz w:val="20"/>
                      <w:szCs w:val="20"/>
                      <w:u w:color="64496D"/>
                    </w:rPr>
                    <w:t>Effectifs (</w:t>
                  </w:r>
                  <w:r w:rsidR="005A7832">
                    <w:rPr>
                      <w:rFonts w:ascii="Helvetica Neue" w:hAnsi="Helvetica Neue"/>
                      <w:i/>
                      <w:iCs/>
                      <w:color w:val="64496D"/>
                      <w:sz w:val="20"/>
                      <w:szCs w:val="20"/>
                      <w:u w:color="64496D"/>
                    </w:rPr>
                    <w:t>RT / Global) :</w:t>
                  </w:r>
                </w:p>
              </w:txbxContent>
            </v:textbox>
            <w10:wrap anchorx="margin"/>
          </v:rect>
        </w:pict>
      </w: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color w:val="003466"/>
          <w:u w:color="003466"/>
        </w:rPr>
      </w:pPr>
    </w:p>
    <w:p w:rsidR="00954614" w:rsidRDefault="00954614">
      <w:pPr>
        <w:spacing w:after="0"/>
        <w:rPr>
          <w:rFonts w:ascii="Helvetica Neue" w:eastAsia="Helvetica Neue" w:hAnsi="Helvetica Neue" w:cs="Helvetica Neue"/>
          <w:color w:val="003466"/>
          <w:u w:color="003466"/>
        </w:rPr>
      </w:pPr>
    </w:p>
    <w:p w:rsidR="00954614" w:rsidRDefault="00C80594">
      <w:pPr>
        <w:spacing w:after="0"/>
        <w:rPr>
          <w:rFonts w:ascii="Helvetica Neue" w:eastAsia="Helvetica Neue" w:hAnsi="Helvetica Neue" w:cs="Helvetica Neue"/>
          <w:b/>
          <w:bCs/>
          <w:color w:val="003466"/>
          <w:u w:color="003466"/>
        </w:rPr>
      </w:pPr>
      <w:r>
        <w:rPr>
          <w:rFonts w:ascii="Helvetica Neue" w:hAnsi="Helvetica Neue"/>
          <w:b/>
          <w:bCs/>
          <w:color w:val="003466"/>
          <w:u w:color="003466"/>
        </w:rPr>
        <w:t>Informations</w:t>
      </w:r>
      <w:r w:rsidR="00035C90">
        <w:rPr>
          <w:rFonts w:ascii="Helvetica Neue" w:hAnsi="Helvetica Neue"/>
          <w:b/>
          <w:bCs/>
          <w:color w:val="003466"/>
          <w:u w:color="003466"/>
        </w:rPr>
        <w:t xml:space="preserve"> sur l’innovation technologique </w:t>
      </w:r>
      <w:r w:rsidR="00035C90" w:rsidRPr="00035C90">
        <w:rPr>
          <w:rFonts w:ascii="Helvetica Neue" w:hAnsi="Helvetica Neue"/>
          <w:b/>
          <w:bCs/>
          <w:color w:val="003466"/>
          <w:u w:color="003466"/>
        </w:rPr>
        <w:t>conçu</w:t>
      </w:r>
      <w:r w:rsidR="00035C90">
        <w:rPr>
          <w:rFonts w:ascii="Helvetica Neue" w:hAnsi="Helvetica Neue"/>
          <w:b/>
          <w:bCs/>
          <w:color w:val="003466"/>
          <w:u w:color="003466"/>
        </w:rPr>
        <w:t>e/</w:t>
      </w:r>
      <w:r>
        <w:rPr>
          <w:rFonts w:ascii="Helvetica Neue" w:hAnsi="Helvetica Neue"/>
          <w:b/>
          <w:bCs/>
          <w:color w:val="003466"/>
          <w:u w:color="003466"/>
        </w:rPr>
        <w:t>implémentée en 2018</w:t>
      </w:r>
    </w:p>
    <w:p w:rsidR="00954614" w:rsidRDefault="00C57DBD">
      <w:pPr>
        <w:spacing w:after="0"/>
        <w:rPr>
          <w:rFonts w:ascii="Helvetica Neue" w:eastAsia="Helvetica Neue" w:hAnsi="Helvetica Neue" w:cs="Helvetica Neue"/>
          <w:b/>
          <w:bCs/>
          <w:color w:val="003466"/>
          <w:u w:color="003466"/>
        </w:rPr>
      </w:pPr>
      <w:r w:rsidRPr="00C57DBD">
        <w:rPr>
          <w:rFonts w:ascii="Helvetica Neue" w:eastAsia="Helvetica Neue" w:hAnsi="Helvetica Neue" w:cs="Helvetica Neue"/>
          <w:b/>
          <w:bCs/>
          <w:color w:val="003466"/>
          <w:u w:color="003466"/>
        </w:rPr>
        <w:pict>
          <v:rect id="_x0000_s1031" style="position:absolute;margin-left:-3.5pt;margin-top:17.3pt;width:467.5pt;height:146.3pt;z-index:251664384;visibility:visible;mso-wrap-distance-left:0;mso-wrap-distance-top:0;mso-wrap-distance-right:0;mso-wrap-distance-bottom:0;mso-position-horizontal:absolute;mso-position-horizontal-relative:margin;mso-position-vertical:absolute;mso-position-vertical-relative:line" strokeweight=".8pt">
            <v:stroke joinstyle="round"/>
            <v:textbox style="mso-next-textbox:#_x0000_s1031">
              <w:txbxContent>
                <w:p w:rsidR="005A7832" w:rsidRDefault="005A7832">
                  <w:pPr>
                    <w:jc w:val="both"/>
                    <w:rPr>
                      <w:rFonts w:ascii="Helvetica Neue" w:eastAsia="Helvetica Neue" w:hAnsi="Helvetica Neue" w:cs="Helvetica Neue"/>
                      <w:i/>
                      <w:iCs/>
                      <w:color w:val="64496D"/>
                      <w:sz w:val="20"/>
                      <w:szCs w:val="20"/>
                      <w:u w:color="64496D"/>
                    </w:rPr>
                  </w:pPr>
                  <w:r>
                    <w:rPr>
                      <w:rFonts w:ascii="Helvetica Neue" w:hAnsi="Helvetica Neue"/>
                      <w:i/>
                      <w:iCs/>
                      <w:color w:val="64496D"/>
                      <w:sz w:val="20"/>
                      <w:szCs w:val="20"/>
                      <w:u w:color="64496D"/>
                    </w:rPr>
                    <w:t>Description et objectifs du projet / stratégie (3 000 caractères maximum)* :</w:t>
                  </w:r>
                </w:p>
                <w:p w:rsidR="005A7832" w:rsidRDefault="005A7832">
                  <w:pPr>
                    <w:jc w:val="both"/>
                    <w:rPr>
                      <w:rFonts w:ascii="Helvetica Neue" w:eastAsia="Helvetica Neue" w:hAnsi="Helvetica Neue" w:cs="Helvetica Neue"/>
                      <w:i/>
                      <w:iCs/>
                      <w:color w:val="64496D"/>
                      <w:sz w:val="20"/>
                      <w:szCs w:val="20"/>
                      <w:u w:color="64496D"/>
                    </w:rPr>
                  </w:pPr>
                  <w:r>
                    <w:rPr>
                      <w:rFonts w:ascii="Helvetica Neue" w:hAnsi="Helvetica Neue"/>
                      <w:i/>
                      <w:iCs/>
                      <w:color w:val="64496D"/>
                      <w:sz w:val="20"/>
                      <w:szCs w:val="20"/>
                      <w:u w:color="64496D"/>
                    </w:rPr>
                    <w:t>Type de technologie</w:t>
                  </w:r>
                  <w:r w:rsidRPr="00F167DC">
                    <w:t xml:space="preserve"> </w:t>
                  </w:r>
                  <w:r>
                    <w:rPr>
                      <w:rFonts w:ascii="Helvetica Neue" w:hAnsi="Helvetica Neue"/>
                      <w:i/>
                      <w:iCs/>
                      <w:color w:val="64496D"/>
                      <w:sz w:val="20"/>
                      <w:szCs w:val="20"/>
                      <w:u w:color="64496D"/>
                    </w:rPr>
                    <w:t>conçue/ implémentée (produit, service, process) :</w:t>
                  </w:r>
                </w:p>
                <w:p w:rsidR="005A7832" w:rsidRDefault="005A7832">
                  <w:pPr>
                    <w:jc w:val="both"/>
                    <w:rPr>
                      <w:rFonts w:ascii="Helvetica Neue" w:eastAsia="Helvetica Neue" w:hAnsi="Helvetica Neue" w:cs="Helvetica Neue"/>
                      <w:i/>
                      <w:iCs/>
                      <w:color w:val="64496D"/>
                      <w:sz w:val="20"/>
                      <w:szCs w:val="20"/>
                      <w:u w:color="64496D"/>
                    </w:rPr>
                  </w:pPr>
                  <w:r>
                    <w:rPr>
                      <w:rFonts w:ascii="Helvetica Neue" w:hAnsi="Helvetica Neue"/>
                      <w:i/>
                      <w:iCs/>
                      <w:color w:val="64496D"/>
                      <w:sz w:val="20"/>
                      <w:szCs w:val="20"/>
                      <w:u w:color="64496D"/>
                    </w:rPr>
                    <w:t>Investissement (</w:t>
                  </w:r>
                  <w:r w:rsidR="00F02D2E">
                    <w:rPr>
                      <w:rFonts w:ascii="Helvetica Neue" w:hAnsi="Helvetica Neue"/>
                      <w:i/>
                      <w:iCs/>
                      <w:color w:val="64496D"/>
                      <w:sz w:val="20"/>
                      <w:szCs w:val="20"/>
                      <w:u w:color="64496D"/>
                    </w:rPr>
                    <w:t>% du nombre total d’employés et % du CA</w:t>
                  </w:r>
                  <w:r>
                    <w:rPr>
                      <w:rFonts w:ascii="Helvetica Neue" w:hAnsi="Helvetica Neue"/>
                      <w:i/>
                      <w:iCs/>
                      <w:color w:val="64496D"/>
                      <w:sz w:val="20"/>
                      <w:szCs w:val="20"/>
                      <w:u w:color="64496D"/>
                    </w:rPr>
                    <w:t>) :</w:t>
                  </w:r>
                </w:p>
                <w:p w:rsidR="005A7832" w:rsidRDefault="005A7832">
                  <w:pPr>
                    <w:jc w:val="both"/>
                    <w:rPr>
                      <w:rFonts w:ascii="Helvetica Neue" w:eastAsia="Helvetica Neue" w:hAnsi="Helvetica Neue" w:cs="Helvetica Neue"/>
                      <w:i/>
                      <w:iCs/>
                      <w:color w:val="64496D"/>
                      <w:sz w:val="20"/>
                      <w:szCs w:val="20"/>
                      <w:u w:color="64496D"/>
                    </w:rPr>
                  </w:pPr>
                  <w:r>
                    <w:rPr>
                      <w:rFonts w:ascii="Helvetica Neue" w:hAnsi="Helvetica Neue"/>
                      <w:i/>
                      <w:iCs/>
                      <w:color w:val="64496D"/>
                      <w:sz w:val="20"/>
                      <w:szCs w:val="20"/>
                      <w:u w:color="64496D"/>
                    </w:rPr>
                    <w:t>Impact sur la performance, la qualité des produits, etc. (aidez vous d’indicateurs économiques) :</w:t>
                  </w:r>
                </w:p>
                <w:p w:rsidR="005A7832" w:rsidRDefault="005A7832">
                  <w:pPr>
                    <w:jc w:val="both"/>
                    <w:rPr>
                      <w:rFonts w:ascii="Helvetica Neue" w:eastAsia="Helvetica Neue" w:hAnsi="Helvetica Neue" w:cs="Helvetica Neue"/>
                      <w:i/>
                      <w:iCs/>
                      <w:color w:val="64496D"/>
                      <w:sz w:val="20"/>
                      <w:szCs w:val="20"/>
                      <w:u w:color="64496D"/>
                    </w:rPr>
                  </w:pPr>
                  <w:r>
                    <w:rPr>
                      <w:rFonts w:ascii="Helvetica Neue" w:hAnsi="Helvetica Neue"/>
                      <w:i/>
                      <w:iCs/>
                      <w:color w:val="64496D"/>
                      <w:sz w:val="20"/>
                      <w:szCs w:val="20"/>
                      <w:u w:color="64496D"/>
                    </w:rPr>
                    <w:t xml:space="preserve">Impact sur l’environnement (économie de ressources, développement de la région etc.) : </w:t>
                  </w:r>
                </w:p>
                <w:p w:rsidR="005A7832" w:rsidRDefault="00F02D2E">
                  <w:pPr>
                    <w:jc w:val="both"/>
                  </w:pPr>
                  <w:r>
                    <w:rPr>
                      <w:rFonts w:ascii="Helvetica Neue" w:hAnsi="Helvetica Neue"/>
                      <w:i/>
                      <w:iCs/>
                      <w:color w:val="64496D"/>
                      <w:sz w:val="20"/>
                      <w:szCs w:val="20"/>
                      <w:u w:color="64496D"/>
                    </w:rPr>
                    <w:t>E</w:t>
                  </w:r>
                  <w:r w:rsidR="005A7832">
                    <w:rPr>
                      <w:rFonts w:ascii="Helvetica Neue" w:hAnsi="Helvetica Neue"/>
                      <w:i/>
                      <w:iCs/>
                      <w:color w:val="64496D"/>
                      <w:sz w:val="20"/>
                      <w:szCs w:val="20"/>
                      <w:u w:color="64496D"/>
                    </w:rPr>
                    <w:t>largissements futurs :</w:t>
                  </w:r>
                </w:p>
              </w:txbxContent>
            </v:textbox>
            <w10:wrap anchorx="margin"/>
          </v:rect>
        </w:pict>
      </w: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954614">
      <w:pPr>
        <w:spacing w:after="0"/>
        <w:rPr>
          <w:rFonts w:ascii="Helvetica Neue" w:eastAsia="Helvetica Neue" w:hAnsi="Helvetica Neue" w:cs="Helvetica Neue"/>
          <w:b/>
          <w:bCs/>
          <w:color w:val="003466"/>
          <w:u w:color="003466"/>
        </w:rPr>
      </w:pPr>
    </w:p>
    <w:p w:rsidR="00954614" w:rsidRDefault="00C80594">
      <w:pPr>
        <w:numPr>
          <w:ilvl w:val="0"/>
          <w:numId w:val="2"/>
        </w:numPr>
        <w:spacing w:after="0"/>
        <w:rPr>
          <w:rFonts w:ascii="Helvetica Neue" w:hAnsi="Helvetica Neue"/>
          <w:color w:val="63496D"/>
          <w:sz w:val="20"/>
          <w:szCs w:val="20"/>
          <w:u w:color="003466"/>
        </w:rPr>
      </w:pPr>
      <w:r>
        <w:rPr>
          <w:rFonts w:ascii="Helvetica Neue" w:hAnsi="Helvetica Neue"/>
          <w:color w:val="63496D"/>
          <w:sz w:val="20"/>
          <w:szCs w:val="20"/>
          <w:u w:color="003466"/>
        </w:rPr>
        <w:t>Merci de compléter les champs obligatoires</w:t>
      </w:r>
    </w:p>
    <w:p w:rsidR="00954614" w:rsidRDefault="00954614">
      <w:pPr>
        <w:spacing w:after="0"/>
        <w:rPr>
          <w:rFonts w:ascii="Helvetica Neue" w:eastAsia="Helvetica Neue" w:hAnsi="Helvetica Neue" w:cs="Helvetica Neue"/>
          <w:b/>
          <w:bCs/>
          <w:color w:val="003466"/>
          <w:u w:color="003466"/>
        </w:rPr>
      </w:pPr>
    </w:p>
    <w:p w:rsidR="00954614" w:rsidRPr="00F02D2E" w:rsidRDefault="00C80594">
      <w:pPr>
        <w:spacing w:after="0"/>
        <w:rPr>
          <w:rFonts w:ascii="Helvetica Neue" w:hAnsi="Helvetica Neue"/>
          <w:b/>
          <w:bCs/>
          <w:color w:val="003466"/>
          <w:u w:color="003466"/>
        </w:rPr>
      </w:pPr>
      <w:r w:rsidRPr="00F02D2E">
        <w:rPr>
          <w:rFonts w:ascii="Helvetica Neue" w:hAnsi="Helvetica Neue"/>
          <w:b/>
          <w:bCs/>
          <w:color w:val="003466"/>
          <w:u w:color="003466"/>
        </w:rPr>
        <w:t xml:space="preserve">Eléments à joindre à ce bulletin : </w:t>
      </w:r>
    </w:p>
    <w:p w:rsidR="00954614" w:rsidRDefault="00C80594">
      <w:pPr>
        <w:numPr>
          <w:ilvl w:val="0"/>
          <w:numId w:val="3"/>
        </w:numPr>
        <w:spacing w:after="0"/>
        <w:rPr>
          <w:rFonts w:ascii="Helvetica Neue" w:hAnsi="Helvetica Neue"/>
          <w:color w:val="1A4378"/>
        </w:rPr>
      </w:pPr>
      <w:r>
        <w:rPr>
          <w:rFonts w:ascii="Helvetica Neue" w:hAnsi="Helvetica Neue"/>
          <w:color w:val="1A4378"/>
        </w:rPr>
        <w:t>Logo de l’entreprise en haute définition</w:t>
      </w:r>
    </w:p>
    <w:p w:rsidR="004B47C7" w:rsidRPr="00F02D2E" w:rsidRDefault="00C80594" w:rsidP="00F02D2E">
      <w:pPr>
        <w:numPr>
          <w:ilvl w:val="0"/>
          <w:numId w:val="3"/>
        </w:numPr>
        <w:spacing w:after="0"/>
        <w:jc w:val="both"/>
        <w:rPr>
          <w:rFonts w:ascii="Helvetica Neue" w:hAnsi="Helvetica Neue"/>
          <w:b/>
          <w:bCs/>
          <w:i/>
          <w:iCs/>
          <w:color w:val="64496D"/>
          <w:sz w:val="20"/>
          <w:szCs w:val="20"/>
          <w:u w:color="64496D"/>
        </w:rPr>
      </w:pPr>
      <w:r w:rsidRPr="00F02D2E">
        <w:rPr>
          <w:rFonts w:ascii="Helvetica Neue" w:hAnsi="Helvetica Neue"/>
          <w:color w:val="1A4378"/>
        </w:rPr>
        <w:t xml:space="preserve">Tout document qui pourrait aider le jury dans son analyse des performances de l’entreprise </w:t>
      </w:r>
      <w:r w:rsidRPr="00F02D2E">
        <w:rPr>
          <w:rFonts w:ascii="Helvetica Neue" w:eastAsia="Helvetica Neue" w:hAnsi="Helvetica Neue" w:cs="Helvetica Neue"/>
          <w:color w:val="1A4378"/>
          <w:sz w:val="24"/>
          <w:szCs w:val="24"/>
        </w:rPr>
        <w:br/>
      </w:r>
    </w:p>
    <w:p w:rsidR="00F02D2E" w:rsidRDefault="00F02D2E" w:rsidP="004B47C7">
      <w:pPr>
        <w:jc w:val="both"/>
        <w:rPr>
          <w:rFonts w:ascii="Helvetica Neue" w:hAnsi="Helvetica Neue"/>
          <w:b/>
          <w:bCs/>
          <w:i/>
          <w:iCs/>
          <w:color w:val="64496D"/>
          <w:sz w:val="20"/>
          <w:szCs w:val="20"/>
          <w:u w:color="64496D"/>
        </w:rPr>
      </w:pPr>
    </w:p>
    <w:p w:rsidR="00E448F1" w:rsidRDefault="00E448F1" w:rsidP="004B47C7">
      <w:pPr>
        <w:jc w:val="both"/>
      </w:pPr>
    </w:p>
    <w:sectPr w:rsidR="00E448F1" w:rsidSect="002D4643">
      <w:headerReference w:type="default" r:id="rId7"/>
      <w:pgSz w:w="11900" w:h="16840"/>
      <w:pgMar w:top="1417" w:right="1133" w:bottom="709"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32" w:rsidRDefault="005A7832" w:rsidP="00954614">
      <w:pPr>
        <w:spacing w:after="0" w:line="240" w:lineRule="auto"/>
      </w:pPr>
      <w:r>
        <w:separator/>
      </w:r>
    </w:p>
  </w:endnote>
  <w:endnote w:type="continuationSeparator" w:id="0">
    <w:p w:rsidR="005A7832" w:rsidRDefault="005A7832" w:rsidP="00954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32" w:rsidRDefault="005A7832" w:rsidP="00954614">
      <w:pPr>
        <w:spacing w:after="0" w:line="240" w:lineRule="auto"/>
      </w:pPr>
      <w:r>
        <w:separator/>
      </w:r>
    </w:p>
  </w:footnote>
  <w:footnote w:type="continuationSeparator" w:id="0">
    <w:p w:rsidR="005A7832" w:rsidRDefault="005A7832" w:rsidP="00954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32" w:rsidRDefault="00F02D2E">
    <w:pPr>
      <w:pStyle w:val="Zhlav"/>
    </w:pPr>
    <w:r>
      <w:rPr>
        <w:noProof/>
        <w:lang w:val="cs-CZ"/>
      </w:rPr>
      <w:drawing>
        <wp:inline distT="0" distB="0" distL="0" distR="0">
          <wp:extent cx="5937250" cy="1484630"/>
          <wp:effectExtent l="19050" t="0" r="6350" b="0"/>
          <wp:docPr id="2" name="Obrázek 1" descr="baner prihlas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prihlasky.png"/>
                  <pic:cNvPicPr/>
                </pic:nvPicPr>
                <pic:blipFill>
                  <a:blip r:embed="rId1"/>
                  <a:stretch>
                    <a:fillRect/>
                  </a:stretch>
                </pic:blipFill>
                <pic:spPr>
                  <a:xfrm>
                    <a:off x="0" y="0"/>
                    <a:ext cx="5937250" cy="14846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2FDD"/>
    <w:multiLevelType w:val="hybridMultilevel"/>
    <w:tmpl w:val="B7887010"/>
    <w:styleLink w:val="Puces"/>
    <w:lvl w:ilvl="0" w:tplc="94ECC54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28A8E52">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820A1D06">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F334CF6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14A980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E6168D0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A008F64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0A8E6214">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0A5AA3A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CF91236"/>
    <w:multiLevelType w:val="hybridMultilevel"/>
    <w:tmpl w:val="B7887010"/>
    <w:numStyleLink w:val="Puces"/>
  </w:abstractNum>
  <w:num w:numId="1">
    <w:abstractNumId w:val="0"/>
  </w:num>
  <w:num w:numId="2">
    <w:abstractNumId w:val="1"/>
  </w:num>
  <w:num w:numId="3">
    <w:abstractNumId w:val="1"/>
    <w:lvlOverride w:ilvl="0">
      <w:lvl w:ilvl="0" w:tplc="5976755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8FCF32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1082D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4E6A22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D74077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45006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AC238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2649B0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C5A4D0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
  <w:rsids>
    <w:rsidRoot w:val="00954614"/>
    <w:rsid w:val="00035C90"/>
    <w:rsid w:val="0004607A"/>
    <w:rsid w:val="00051F09"/>
    <w:rsid w:val="00172E08"/>
    <w:rsid w:val="001C43B7"/>
    <w:rsid w:val="001D04D1"/>
    <w:rsid w:val="002D4643"/>
    <w:rsid w:val="0048376B"/>
    <w:rsid w:val="004B47C7"/>
    <w:rsid w:val="005770ED"/>
    <w:rsid w:val="005A7832"/>
    <w:rsid w:val="007A5832"/>
    <w:rsid w:val="0086041F"/>
    <w:rsid w:val="008E3734"/>
    <w:rsid w:val="00954614"/>
    <w:rsid w:val="009B6350"/>
    <w:rsid w:val="009C7CF6"/>
    <w:rsid w:val="00AD49D2"/>
    <w:rsid w:val="00C236D2"/>
    <w:rsid w:val="00C57DBD"/>
    <w:rsid w:val="00C80594"/>
    <w:rsid w:val="00CC6D3A"/>
    <w:rsid w:val="00CE722C"/>
    <w:rsid w:val="00E448F1"/>
    <w:rsid w:val="00E53AFA"/>
    <w:rsid w:val="00E53E4F"/>
    <w:rsid w:val="00E64E38"/>
    <w:rsid w:val="00F02D2E"/>
    <w:rsid w:val="00F167DC"/>
    <w:rsid w:val="00FE76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954614"/>
    <w:pPr>
      <w:spacing w:after="200" w:line="276" w:lineRule="auto"/>
    </w:pPr>
    <w:rPr>
      <w:rFonts w:ascii="Calibri" w:eastAsia="Calibri" w:hAnsi="Calibri" w:cs="Calibri"/>
      <w:color w:val="000000"/>
      <w:sz w:val="22"/>
      <w:szCs w:val="22"/>
      <w:u w:color="00000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54614"/>
    <w:rPr>
      <w:u w:val="single"/>
    </w:rPr>
  </w:style>
  <w:style w:type="table" w:customStyle="1" w:styleId="TableNormal">
    <w:name w:val="Table Normal"/>
    <w:rsid w:val="00954614"/>
    <w:tblPr>
      <w:tblInd w:w="0" w:type="dxa"/>
      <w:tblCellMar>
        <w:top w:w="0" w:type="dxa"/>
        <w:left w:w="0" w:type="dxa"/>
        <w:bottom w:w="0" w:type="dxa"/>
        <w:right w:w="0" w:type="dxa"/>
      </w:tblCellMar>
    </w:tblPr>
  </w:style>
  <w:style w:type="paragraph" w:styleId="Zhlav">
    <w:name w:val="header"/>
    <w:rsid w:val="00954614"/>
    <w:pPr>
      <w:tabs>
        <w:tab w:val="center" w:pos="4536"/>
        <w:tab w:val="right" w:pos="9072"/>
      </w:tabs>
    </w:pPr>
    <w:rPr>
      <w:rFonts w:ascii="Calibri" w:eastAsia="Calibri" w:hAnsi="Calibri" w:cs="Calibri"/>
      <w:color w:val="000000"/>
      <w:sz w:val="22"/>
      <w:szCs w:val="22"/>
      <w:u w:color="000000"/>
      <w:lang w:val="fr-FR"/>
    </w:rPr>
  </w:style>
  <w:style w:type="paragraph" w:customStyle="1" w:styleId="En-tte">
    <w:name w:val="En-tête"/>
    <w:rsid w:val="00954614"/>
    <w:pPr>
      <w:tabs>
        <w:tab w:val="right" w:pos="9020"/>
      </w:tabs>
    </w:pPr>
    <w:rPr>
      <w:rFonts w:ascii="Helvetica Neue" w:hAnsi="Helvetica Neue" w:cs="Arial Unicode MS"/>
      <w:color w:val="000000"/>
      <w:sz w:val="24"/>
      <w:szCs w:val="24"/>
    </w:rPr>
  </w:style>
  <w:style w:type="paragraph" w:styleId="Odstavecseseznamem">
    <w:name w:val="List Paragraph"/>
    <w:uiPriority w:val="34"/>
    <w:qFormat/>
    <w:rsid w:val="00954614"/>
    <w:pPr>
      <w:spacing w:after="200" w:line="276" w:lineRule="auto"/>
      <w:ind w:left="720"/>
    </w:pPr>
    <w:rPr>
      <w:rFonts w:ascii="Calibri" w:eastAsia="Calibri" w:hAnsi="Calibri" w:cs="Calibri"/>
      <w:color w:val="000000"/>
      <w:sz w:val="22"/>
      <w:szCs w:val="22"/>
      <w:u w:color="000000"/>
      <w:lang w:val="fr-FR"/>
    </w:rPr>
  </w:style>
  <w:style w:type="numbering" w:customStyle="1" w:styleId="Puces">
    <w:name w:val="Puces"/>
    <w:rsid w:val="00954614"/>
    <w:pPr>
      <w:numPr>
        <w:numId w:val="1"/>
      </w:numPr>
    </w:pPr>
  </w:style>
  <w:style w:type="paragraph" w:styleId="Textbubliny">
    <w:name w:val="Balloon Text"/>
    <w:basedOn w:val="Normln"/>
    <w:link w:val="TextbublinyChar"/>
    <w:uiPriority w:val="99"/>
    <w:semiHidden/>
    <w:unhideWhenUsed/>
    <w:rsid w:val="00E448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48F1"/>
    <w:rPr>
      <w:rFonts w:ascii="Tahoma" w:eastAsia="Calibri" w:hAnsi="Tahoma" w:cs="Tahoma"/>
      <w:color w:val="000000"/>
      <w:sz w:val="16"/>
      <w:szCs w:val="16"/>
      <w:u w:color="000000"/>
      <w:lang w:val="fr-FR"/>
    </w:rPr>
  </w:style>
  <w:style w:type="paragraph" w:styleId="Zpat">
    <w:name w:val="footer"/>
    <w:basedOn w:val="Normln"/>
    <w:link w:val="ZpatChar"/>
    <w:uiPriority w:val="99"/>
    <w:semiHidden/>
    <w:unhideWhenUsed/>
    <w:rsid w:val="002D464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D4643"/>
    <w:rPr>
      <w:rFonts w:ascii="Calibri" w:eastAsia="Calibri" w:hAnsi="Calibri" w:cs="Calibri"/>
      <w:color w:val="000000"/>
      <w:sz w:val="22"/>
      <w:szCs w:val="22"/>
      <w:u w:color="000000"/>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354</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Řeháčková</dc:creator>
  <cp:lastModifiedBy>paulu</cp:lastModifiedBy>
  <cp:revision>7</cp:revision>
  <dcterms:created xsi:type="dcterms:W3CDTF">2018-12-11T14:24:00Z</dcterms:created>
  <dcterms:modified xsi:type="dcterms:W3CDTF">2018-12-17T09:46:00Z</dcterms:modified>
</cp:coreProperties>
</file>